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4"/>
          <w:szCs w:val="34"/>
        </w:rPr>
      </w:pP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b w:val="1"/>
          <w:sz w:val="38"/>
          <w:szCs w:val="38"/>
          <w:rtl w:val="0"/>
        </w:rPr>
        <w:t xml:space="preserve">Title of the Paper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b w:val="1"/>
          <w:sz w:val="24"/>
          <w:szCs w:val="24"/>
          <w:rtl w:val="0"/>
        </w:rPr>
        <w:t xml:space="preserve">Abstract</w:t>
      </w:r>
      <w:r w:rsidDel="00000000" w:rsidR="00000000" w:rsidRPr="00000000">
        <w:rPr>
          <w:rFonts w:ascii="Calibri" w:cs="Calibri" w:eastAsia="Calibri" w:hAnsi="Calibri"/>
          <w:rtl w:val="0"/>
        </w:rPr>
        <w:br w:type="textWrapping"/>
        <w:t xml:space="preserve">(1) </w:t>
      </w:r>
      <w:r w:rsidDel="00000000" w:rsidR="00000000" w:rsidRPr="00000000">
        <w:rPr>
          <w:rFonts w:ascii="Calibri" w:cs="Calibri" w:eastAsia="Calibri" w:hAnsi="Calibri"/>
          <w:rtl w:val="0"/>
        </w:rPr>
        <w:t xml:space="preserve">Introduction: </w:t>
      </w:r>
      <w:r w:rsidDel="00000000" w:rsidR="00000000" w:rsidRPr="00000000">
        <w:rPr>
          <w:rFonts w:ascii="Calibri" w:cs="Calibri" w:eastAsia="Calibri" w:hAnsi="Calibri"/>
          <w:rtl w:val="0"/>
        </w:rPr>
        <w:t xml:space="preserve">Contextualizes the topic within a broader framework and states the main objective. (2) </w:t>
      </w:r>
      <w:r w:rsidDel="00000000" w:rsidR="00000000" w:rsidRPr="00000000">
        <w:rPr>
          <w:rFonts w:ascii="Calibri" w:cs="Calibri" w:eastAsia="Calibri" w:hAnsi="Calibri"/>
          <w:rtl w:val="0"/>
        </w:rPr>
        <w:t xml:space="preserve">Method: </w:t>
      </w:r>
      <w:r w:rsidDel="00000000" w:rsidR="00000000" w:rsidRPr="00000000">
        <w:rPr>
          <w:rFonts w:ascii="Calibri" w:cs="Calibri" w:eastAsia="Calibri" w:hAnsi="Calibri"/>
          <w:rtl w:val="0"/>
        </w:rPr>
        <w:t xml:space="preserve">Explains the experimental design, materials, and analytical methods used. (3) </w:t>
      </w:r>
      <w:r w:rsidDel="00000000" w:rsidR="00000000" w:rsidRPr="00000000">
        <w:rPr>
          <w:rFonts w:ascii="Calibri" w:cs="Calibri" w:eastAsia="Calibri" w:hAnsi="Calibri"/>
          <w:rtl w:val="0"/>
        </w:rPr>
        <w:t xml:space="preserve">Results: </w:t>
      </w:r>
      <w:r w:rsidDel="00000000" w:rsidR="00000000" w:rsidRPr="00000000">
        <w:rPr>
          <w:rFonts w:ascii="Calibri" w:cs="Calibri" w:eastAsia="Calibri" w:hAnsi="Calibri"/>
          <w:rtl w:val="0"/>
        </w:rPr>
        <w:t xml:space="preserve">Presents the main findings and their significance. (4) </w:t>
      </w:r>
      <w:r w:rsidDel="00000000" w:rsidR="00000000" w:rsidRPr="00000000">
        <w:rPr>
          <w:rFonts w:ascii="Calibri" w:cs="Calibri" w:eastAsia="Calibri" w:hAnsi="Calibri"/>
          <w:rtl w:val="0"/>
        </w:rPr>
        <w:t xml:space="preserve">Conclusion:</w:t>
      </w:r>
      <w:r w:rsidDel="00000000" w:rsidR="00000000" w:rsidRPr="00000000">
        <w:rPr>
          <w:rFonts w:ascii="Calibri" w:cs="Calibri" w:eastAsia="Calibri" w:hAnsi="Calibri"/>
          <w:rtl w:val="0"/>
        </w:rPr>
        <w:t xml:space="preserve"> Summarizes key conclusions, highlights the study’s relevance, and suggests implications for future research.</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b w:val="1"/>
          <w:sz w:val="24"/>
          <w:szCs w:val="24"/>
          <w:rtl w:val="0"/>
        </w:rPr>
        <w:t xml:space="preserve">Keywords</w:t>
      </w:r>
      <w:r w:rsidDel="00000000" w:rsidR="00000000" w:rsidRPr="00000000">
        <w:rPr>
          <w:rFonts w:ascii="Calibri" w:cs="Calibri" w:eastAsia="Calibri" w:hAnsi="Calibri"/>
          <w:rtl w:val="0"/>
        </w:rPr>
        <w:br w:type="textWrapping"/>
        <w:t xml:space="preserve">Keyword 1; keyword 2; keyword 3 (List three to five keywords relevant and specific to the article, but reasonably common within the subject discipline).</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References</w:t>
      </w:r>
    </w:p>
    <w:p w:rsidR="00000000" w:rsidDel="00000000" w:rsidP="00000000" w:rsidRDefault="00000000" w:rsidRPr="00000000" w14:paraId="00000008">
      <w:pPr>
        <w:ind w:left="0" w:firstLine="0"/>
        <w:rPr>
          <w:rFonts w:ascii="Calibri" w:cs="Calibri" w:eastAsia="Calibri" w:hAnsi="Calibri"/>
        </w:rPr>
      </w:pPr>
      <w:r w:rsidDel="00000000" w:rsidR="00000000" w:rsidRPr="00000000">
        <w:rPr>
          <w:rFonts w:ascii="Calibri" w:cs="Calibri" w:eastAsia="Calibri" w:hAnsi="Calibri"/>
          <w:rtl w:val="0"/>
        </w:rPr>
        <w:t xml:space="preserve">References should be formatted in accordance with the APA style (including citations in tables and figure captions) and listed individually in alphabetical order at the end of the manuscript. It is recommended to utilise reference management software, such as Mendeley, ReferenceManager, or Zotero, to avoid typographical errors and duplicate references. Ensure that the Digital Object Identifier (DOI) is provided for all references where available.</w:t>
      </w:r>
    </w:p>
    <w:p w:rsidR="00000000" w:rsidDel="00000000" w:rsidP="00000000" w:rsidRDefault="00000000" w:rsidRPr="00000000" w14:paraId="00000009">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Key Considerations for Each Section:</w:t>
      </w:r>
    </w:p>
    <w:p w:rsidR="00000000" w:rsidDel="00000000" w:rsidP="00000000" w:rsidRDefault="00000000" w:rsidRPr="00000000" w14:paraId="0000000D">
      <w:pPr>
        <w:numPr>
          <w:ilvl w:val="0"/>
          <w:numId w:val="1"/>
        </w:numPr>
        <w:ind w:left="720" w:hanging="360"/>
        <w:rPr/>
      </w:pPr>
      <w:r w:rsidDel="00000000" w:rsidR="00000000" w:rsidRPr="00000000">
        <w:rPr>
          <w:rFonts w:ascii="Calibri" w:cs="Calibri" w:eastAsia="Calibri" w:hAnsi="Calibri"/>
          <w:rtl w:val="0"/>
        </w:rPr>
        <w:t xml:space="preserve">Title: The title should be concise, informative, and accurately reflect the content of the article.</w:t>
      </w:r>
    </w:p>
    <w:p w:rsidR="00000000" w:rsidDel="00000000" w:rsidP="00000000" w:rsidRDefault="00000000" w:rsidRPr="00000000" w14:paraId="0000000E">
      <w:pPr>
        <w:numPr>
          <w:ilvl w:val="0"/>
          <w:numId w:val="1"/>
        </w:numPr>
        <w:ind w:left="720" w:hanging="360"/>
        <w:rPr/>
      </w:pPr>
      <w:r w:rsidDel="00000000" w:rsidR="00000000" w:rsidRPr="00000000">
        <w:rPr>
          <w:rFonts w:ascii="Calibri" w:cs="Calibri" w:eastAsia="Calibri" w:hAnsi="Calibri"/>
          <w:rtl w:val="0"/>
        </w:rPr>
        <w:t xml:space="preserve">Abstract: The abstract must be objective and should not include any results that are not substantiated in the main text. Ensure the abstract is well-structured without the headings (Background, Methods, Results, Conclusions).</w:t>
      </w:r>
    </w:p>
    <w:p w:rsidR="00000000" w:rsidDel="00000000" w:rsidP="00000000" w:rsidRDefault="00000000" w:rsidRPr="00000000" w14:paraId="0000000F">
      <w:pPr>
        <w:numPr>
          <w:ilvl w:val="0"/>
          <w:numId w:val="1"/>
        </w:numPr>
        <w:ind w:left="720" w:hanging="360"/>
        <w:rPr/>
      </w:pPr>
      <w:r w:rsidDel="00000000" w:rsidR="00000000" w:rsidRPr="00000000">
        <w:rPr>
          <w:rFonts w:ascii="Calibri" w:cs="Calibri" w:eastAsia="Calibri" w:hAnsi="Calibri"/>
          <w:rtl w:val="0"/>
        </w:rPr>
        <w:t xml:space="preserve">Keywords: Select specific and relevant keywords that are characteristic of the article, avoiding overly general or ambiguous terms.</w:t>
      </w:r>
    </w:p>
    <w:p w:rsidR="00000000" w:rsidDel="00000000" w:rsidP="00000000" w:rsidRDefault="00000000" w:rsidRPr="00000000" w14:paraId="00000010">
      <w:pPr>
        <w:numPr>
          <w:ilvl w:val="0"/>
          <w:numId w:val="1"/>
        </w:numPr>
        <w:ind w:left="720" w:hanging="360"/>
        <w:rPr/>
      </w:pPr>
      <w:r w:rsidDel="00000000" w:rsidR="00000000" w:rsidRPr="00000000">
        <w:rPr>
          <w:rFonts w:ascii="Calibri" w:cs="Calibri" w:eastAsia="Calibri" w:hAnsi="Calibri"/>
          <w:rtl w:val="0"/>
        </w:rPr>
        <w:t xml:space="preserve">References: Adhere strictly to APA referencing style for all citations and references. Where possible, include the DOI for each reference. If you are using a reference manager, ensure that all details are correct and complete.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pPr>
    <w:r w:rsidDel="00000000" w:rsidR="00000000" w:rsidRPr="00000000">
      <w:rPr>
        <w:color w:val="666666"/>
        <w:sz w:val="20"/>
        <w:szCs w:val="20"/>
        <w:rtl w:val="0"/>
      </w:rPr>
      <w:t xml:space="preserve">Email contact</w:t>
      <w:tab/>
      <w:tab/>
      <w:tab/>
      <w:t xml:space="preserve">          Melbourne Conference</w:t>
      <w:tab/>
      <w:tab/>
      <w:t xml:space="preserve">      Carlos Alcaraz Academy</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3695700</wp:posOffset>
          </wp:positionH>
          <wp:positionV relativeFrom="paragraph">
            <wp:posOffset>1</wp:posOffset>
          </wp:positionV>
          <wp:extent cx="2166938" cy="848242"/>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6938" cy="848242"/>
                  </a:xfrm>
                  <a:prstGeom prst="rect"/>
                  <a:ln/>
                </pic:spPr>
              </pic:pic>
            </a:graphicData>
          </a:graphic>
        </wp:anchor>
      </w:drawing>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